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D" w:rsidRPr="0018200C" w:rsidRDefault="005C121D" w:rsidP="005C12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 xml:space="preserve">Информационное сообщение </w:t>
      </w:r>
    </w:p>
    <w:p w:rsidR="005C121D" w:rsidRPr="0018200C" w:rsidRDefault="005C121D" w:rsidP="005C121D">
      <w:pPr>
        <w:pStyle w:val="a3"/>
        <w:tabs>
          <w:tab w:val="center" w:pos="4677"/>
          <w:tab w:val="left" w:pos="8404"/>
        </w:tabs>
        <w:spacing w:before="0" w:beforeAutospacing="0" w:after="0" w:afterAutospacing="0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ab/>
        <w:t>об объявления конкурса по отбору кандидатур на должность</w:t>
      </w:r>
      <w:r w:rsidRPr="0018200C">
        <w:rPr>
          <w:rStyle w:val="a4"/>
          <w:sz w:val="28"/>
          <w:szCs w:val="28"/>
        </w:rPr>
        <w:tab/>
      </w:r>
    </w:p>
    <w:p w:rsidR="005C121D" w:rsidRPr="0018200C" w:rsidRDefault="005C121D" w:rsidP="005C12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8200C">
        <w:rPr>
          <w:rStyle w:val="a4"/>
          <w:sz w:val="28"/>
          <w:szCs w:val="28"/>
        </w:rPr>
        <w:t> главы муниципального образования Приморско-Ахтарский  район</w:t>
      </w:r>
    </w:p>
    <w:p w:rsidR="005C121D" w:rsidRPr="0018200C" w:rsidRDefault="005C121D" w:rsidP="005C121D">
      <w:pPr>
        <w:pStyle w:val="a3"/>
        <w:spacing w:before="0" w:beforeAutospacing="0" w:after="0" w:afterAutospacing="0"/>
        <w:rPr>
          <w:sz w:val="28"/>
          <w:szCs w:val="28"/>
        </w:rPr>
      </w:pPr>
      <w:r w:rsidRPr="0018200C">
        <w:rPr>
          <w:sz w:val="28"/>
          <w:szCs w:val="28"/>
        </w:rPr>
        <w:t> </w:t>
      </w:r>
    </w:p>
    <w:p w:rsidR="005C121D" w:rsidRPr="007D72E2" w:rsidRDefault="005C121D" w:rsidP="007D72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Совет муниципального образования Приморско-Ахтарский район извещает о проведении конкурса по отбору кандидатур на должность главы муниципального образования Приморско-Ахтар</w:t>
      </w:r>
      <w:bookmarkStart w:id="0" w:name="_GoBack"/>
      <w:r w:rsidRPr="007D72E2">
        <w:rPr>
          <w:sz w:val="28"/>
          <w:szCs w:val="28"/>
        </w:rPr>
        <w:t>с</w:t>
      </w:r>
      <w:bookmarkEnd w:id="0"/>
      <w:r w:rsidRPr="007D72E2">
        <w:rPr>
          <w:sz w:val="28"/>
          <w:szCs w:val="28"/>
        </w:rPr>
        <w:t xml:space="preserve">кий район, проводимого на основании решения Совета муниципального образования Приморско-Ахтарский район </w:t>
      </w:r>
      <w:r w:rsidRPr="009F062B">
        <w:rPr>
          <w:sz w:val="28"/>
          <w:szCs w:val="28"/>
        </w:rPr>
        <w:t xml:space="preserve">от </w:t>
      </w:r>
      <w:r w:rsidR="009F062B" w:rsidRPr="009F062B">
        <w:rPr>
          <w:sz w:val="28"/>
          <w:szCs w:val="28"/>
        </w:rPr>
        <w:t>18</w:t>
      </w:r>
      <w:r w:rsidR="00D44C40" w:rsidRPr="009F062B">
        <w:rPr>
          <w:sz w:val="28"/>
          <w:szCs w:val="28"/>
        </w:rPr>
        <w:t xml:space="preserve"> августа</w:t>
      </w:r>
      <w:r w:rsidRPr="009F062B">
        <w:rPr>
          <w:sz w:val="28"/>
          <w:szCs w:val="28"/>
        </w:rPr>
        <w:t xml:space="preserve"> 2017 года №</w:t>
      </w:r>
      <w:r w:rsidR="00D44C40" w:rsidRPr="009F062B">
        <w:rPr>
          <w:sz w:val="28"/>
          <w:szCs w:val="28"/>
        </w:rPr>
        <w:t xml:space="preserve"> </w:t>
      </w:r>
      <w:r w:rsidR="009F062B" w:rsidRPr="009F062B">
        <w:rPr>
          <w:sz w:val="28"/>
          <w:szCs w:val="28"/>
        </w:rPr>
        <w:t>277</w:t>
      </w:r>
      <w:r w:rsidRPr="007D72E2">
        <w:rPr>
          <w:sz w:val="28"/>
          <w:szCs w:val="28"/>
        </w:rPr>
        <w:t xml:space="preserve"> «Об объявлении </w:t>
      </w:r>
      <w:r w:rsidR="00D44C40">
        <w:rPr>
          <w:sz w:val="28"/>
          <w:szCs w:val="28"/>
        </w:rPr>
        <w:t xml:space="preserve">повторного </w:t>
      </w:r>
      <w:r w:rsidRPr="007D72E2">
        <w:rPr>
          <w:sz w:val="28"/>
          <w:szCs w:val="28"/>
        </w:rPr>
        <w:t>конкурса по отбору кандидатур на должность главы муниципального образования Приморско-Ахтарский район».</w:t>
      </w:r>
    </w:p>
    <w:p w:rsidR="005C121D" w:rsidRPr="007D72E2" w:rsidRDefault="005C121D" w:rsidP="007D72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2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D72E2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 муниципального образования Приморско-Ахтарский район проводится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Приморско-Ахтарский район, утвержденным решением Совета муниципального образования Приморско-Ахтарский район от 24 июня 2015 года № 580  (с изменениями, принятыми решением Совета муниципального образования Приморско-Ахтарский район от 29 июля 2016 года № 115</w:t>
      </w:r>
      <w:proofErr w:type="gramEnd"/>
      <w:r w:rsidRPr="007D72E2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7D72E2">
        <w:rPr>
          <w:rFonts w:ascii="Times New Roman" w:hAnsi="Times New Roman" w:cs="Times New Roman"/>
          <w:sz w:val="28"/>
          <w:szCs w:val="28"/>
        </w:rPr>
        <w:t>далее-условия конкурса).</w:t>
      </w:r>
      <w:proofErr w:type="gramEnd"/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1. Дата проведения конкурса – </w:t>
      </w:r>
      <w:r w:rsidR="00D44C40" w:rsidRPr="00034794">
        <w:rPr>
          <w:sz w:val="28"/>
          <w:szCs w:val="28"/>
        </w:rPr>
        <w:t>0</w:t>
      </w:r>
      <w:r w:rsidR="009C5A74">
        <w:rPr>
          <w:sz w:val="28"/>
          <w:szCs w:val="28"/>
        </w:rPr>
        <w:t>2</w:t>
      </w:r>
      <w:r w:rsidR="00D44C40" w:rsidRPr="00034794">
        <w:rPr>
          <w:sz w:val="28"/>
          <w:szCs w:val="28"/>
        </w:rPr>
        <w:t xml:space="preserve"> </w:t>
      </w:r>
      <w:r w:rsidR="009C5A74">
        <w:rPr>
          <w:sz w:val="28"/>
          <w:szCs w:val="28"/>
        </w:rPr>
        <w:t>ноября</w:t>
      </w:r>
      <w:r w:rsidR="00D44C40" w:rsidRPr="00034794">
        <w:rPr>
          <w:sz w:val="28"/>
          <w:szCs w:val="28"/>
        </w:rPr>
        <w:t xml:space="preserve"> 2017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Время  проведения конкурса – 12 часов 00 минут (по московскому времени).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Место проведения конкурса – Краснодарский край, город Приморско-Ахтарск, ул.50 лет Октября,63, кабинет № 22.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2. Срок приема документов: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дата начала приема документов – </w:t>
      </w:r>
      <w:r w:rsidR="009C5A74">
        <w:rPr>
          <w:sz w:val="28"/>
          <w:szCs w:val="28"/>
        </w:rPr>
        <w:t>0</w:t>
      </w:r>
      <w:r w:rsidR="00D44C40">
        <w:rPr>
          <w:sz w:val="28"/>
          <w:szCs w:val="28"/>
        </w:rPr>
        <w:t xml:space="preserve">1 </w:t>
      </w:r>
      <w:r w:rsidR="009C5A74">
        <w:rPr>
          <w:sz w:val="28"/>
          <w:szCs w:val="28"/>
        </w:rPr>
        <w:t>сентября</w:t>
      </w:r>
      <w:r w:rsidR="00D44C40">
        <w:rPr>
          <w:sz w:val="28"/>
          <w:szCs w:val="28"/>
        </w:rPr>
        <w:t xml:space="preserve"> </w:t>
      </w:r>
      <w:r w:rsidR="00D44C40" w:rsidRPr="00034794">
        <w:rPr>
          <w:sz w:val="28"/>
          <w:szCs w:val="28"/>
        </w:rPr>
        <w:t>2017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дата окончания приема документов – </w:t>
      </w:r>
      <w:r w:rsidR="009C5A74">
        <w:rPr>
          <w:sz w:val="28"/>
          <w:szCs w:val="28"/>
        </w:rPr>
        <w:t>29</w:t>
      </w:r>
      <w:r w:rsidR="00D44C40" w:rsidRPr="00034794">
        <w:rPr>
          <w:sz w:val="28"/>
          <w:szCs w:val="28"/>
        </w:rPr>
        <w:t xml:space="preserve"> сентября 2017 года</w:t>
      </w:r>
      <w:r w:rsidRPr="007D72E2">
        <w:rPr>
          <w:sz w:val="28"/>
          <w:szCs w:val="28"/>
        </w:rPr>
        <w:t>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время приема документов: </w:t>
      </w:r>
      <w:r w:rsidR="0018200C" w:rsidRPr="007D72E2">
        <w:rPr>
          <w:sz w:val="28"/>
          <w:szCs w:val="28"/>
        </w:rPr>
        <w:t>понедельник-четверг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</w:t>
      </w:r>
      <w:proofErr w:type="gramStart"/>
      <w:r w:rsidR="0018200C" w:rsidRPr="007D72E2">
        <w:rPr>
          <w:sz w:val="28"/>
          <w:szCs w:val="28"/>
        </w:rPr>
        <w:t>е-</w:t>
      </w:r>
      <w:proofErr w:type="gramEnd"/>
      <w:r w:rsidR="0018200C" w:rsidRPr="007D72E2">
        <w:rPr>
          <w:sz w:val="28"/>
          <w:szCs w:val="28"/>
        </w:rPr>
        <w:t xml:space="preserve"> выходные дни</w:t>
      </w:r>
      <w:r w:rsidRPr="007D72E2">
        <w:rPr>
          <w:sz w:val="28"/>
          <w:szCs w:val="28"/>
        </w:rPr>
        <w:t>.</w:t>
      </w:r>
    </w:p>
    <w:p w:rsidR="0018200C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место приема документов – </w:t>
      </w:r>
      <w:r w:rsidR="0018200C" w:rsidRPr="007D72E2">
        <w:rPr>
          <w:sz w:val="28"/>
          <w:szCs w:val="28"/>
        </w:rPr>
        <w:t>Краснодарский край, город Приморско-Ахтарск</w:t>
      </w:r>
      <w:proofErr w:type="gramStart"/>
      <w:r w:rsidR="0018200C" w:rsidRPr="007D72E2">
        <w:rPr>
          <w:sz w:val="28"/>
          <w:szCs w:val="28"/>
        </w:rPr>
        <w:t>.</w:t>
      </w:r>
      <w:proofErr w:type="gramEnd"/>
      <w:r w:rsidR="0018200C" w:rsidRPr="007D72E2">
        <w:rPr>
          <w:sz w:val="28"/>
          <w:szCs w:val="28"/>
        </w:rPr>
        <w:t xml:space="preserve"> </w:t>
      </w:r>
      <w:proofErr w:type="gramStart"/>
      <w:r w:rsidR="0018200C" w:rsidRPr="007D72E2">
        <w:rPr>
          <w:sz w:val="28"/>
          <w:szCs w:val="28"/>
        </w:rPr>
        <w:t>у</w:t>
      </w:r>
      <w:proofErr w:type="gramEnd"/>
      <w:r w:rsidR="0018200C" w:rsidRPr="007D72E2">
        <w:rPr>
          <w:sz w:val="28"/>
          <w:szCs w:val="28"/>
        </w:rPr>
        <w:t>л.50 лет Октября,63, кабинет № 23.</w:t>
      </w:r>
    </w:p>
    <w:p w:rsidR="0018200C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Контактный телефон: </w:t>
      </w:r>
      <w:r w:rsidR="0018200C" w:rsidRPr="007D72E2">
        <w:rPr>
          <w:sz w:val="28"/>
          <w:szCs w:val="28"/>
        </w:rPr>
        <w:t>8(86143)3-08-21.</w:t>
      </w:r>
    </w:p>
    <w:p w:rsidR="0018200C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3. Условия конкурса:</w:t>
      </w:r>
    </w:p>
    <w:p w:rsidR="00E40395" w:rsidRPr="007D72E2" w:rsidRDefault="00E40395" w:rsidP="007D72E2">
      <w:pPr>
        <w:pStyle w:val="a3"/>
        <w:jc w:val="both"/>
        <w:rPr>
          <w:sz w:val="28"/>
          <w:szCs w:val="28"/>
        </w:rPr>
      </w:pP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3.1. Участник конкурса может быть выдвинут: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1) главой администрации (губернатором) Краснодарского края;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общественным объединением;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3) собранием граждан по месту работы или жительства;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4) путем самовыдвижения.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3.2. В случаях, когда инициаторами выдвижения гражданина на должность главы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являются субъекты, указанные в подпунктах 2 и 3 пункта 3.1 настоящего информационного сообщения,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3.3. Гражданин имеет право участвовать в конкурсе, если им предоставлены документы, указанные в информационном сообщении, в сроки, установленные пунктом 2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3.4. Гражданин, изъявивший желание участвовать в конкурсе по отбору кандидатур на должность главы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должен соответствовать следующим требованиям: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6" w:history="1">
        <w:r w:rsidRPr="007D72E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D72E2">
        <w:rPr>
          <w:sz w:val="28"/>
          <w:szCs w:val="28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установленным Федеральным законом от 06.10.2003 № 131-ФЗ «Об общих принципах организации местного самоуправления в Российской Федерации»;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3) установленным Уставом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="004E3133">
        <w:rPr>
          <w:sz w:val="28"/>
          <w:szCs w:val="28"/>
        </w:rPr>
        <w:t xml:space="preserve"> район</w:t>
      </w:r>
      <w:r w:rsidRPr="007D72E2">
        <w:rPr>
          <w:sz w:val="28"/>
          <w:szCs w:val="28"/>
        </w:rPr>
        <w:t>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4) наличие высшего образования;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 xml:space="preserve"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</w:t>
      </w:r>
      <w:r w:rsidRPr="007D72E2">
        <w:rPr>
          <w:sz w:val="28"/>
          <w:szCs w:val="28"/>
        </w:rPr>
        <w:lastRenderedPageBreak/>
        <w:t>отраслях экономики, социальной сферы, либо наличие не менее трех лет стажа на должностях муниципальной службы высшей группы либо должностях государственной гражданской службы категории «руководители» высшей или главной группы, либо категории</w:t>
      </w:r>
      <w:proofErr w:type="gramEnd"/>
      <w:r w:rsidRPr="007D72E2">
        <w:rPr>
          <w:sz w:val="28"/>
          <w:szCs w:val="28"/>
        </w:rPr>
        <w:t xml:space="preserve"> «специалисты» </w:t>
      </w:r>
      <w:r w:rsidR="0018200C" w:rsidRPr="007D72E2">
        <w:rPr>
          <w:sz w:val="28"/>
          <w:szCs w:val="28"/>
        </w:rPr>
        <w:t xml:space="preserve">высшей или </w:t>
      </w:r>
      <w:r w:rsidRPr="007D72E2">
        <w:rPr>
          <w:sz w:val="28"/>
          <w:szCs w:val="28"/>
        </w:rPr>
        <w:t>главной группы;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 xml:space="preserve">6) знание </w:t>
      </w:r>
      <w:hyperlink r:id="rId7" w:history="1">
        <w:r w:rsidRPr="007D72E2">
          <w:rPr>
            <w:rStyle w:val="a5"/>
            <w:color w:val="auto"/>
            <w:sz w:val="28"/>
            <w:szCs w:val="28"/>
            <w:u w:val="none"/>
          </w:rPr>
          <w:t>Конституции</w:t>
        </w:r>
      </w:hyperlink>
      <w:r w:rsidRPr="007D72E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8" w:history="1">
        <w:r w:rsidRPr="007D72E2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7D72E2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9" w:history="1">
        <w:r w:rsidRPr="007D72E2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7D72E2">
        <w:rPr>
          <w:sz w:val="28"/>
          <w:szCs w:val="28"/>
        </w:rPr>
        <w:t xml:space="preserve"> муниципального образования </w:t>
      </w:r>
      <w:r w:rsidR="0018200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</w:t>
      </w:r>
      <w:proofErr w:type="gramEnd"/>
      <w:r w:rsidRPr="007D72E2">
        <w:rPr>
          <w:sz w:val="28"/>
          <w:szCs w:val="28"/>
        </w:rPr>
        <w:t xml:space="preserve">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>7)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</w:t>
      </w:r>
      <w:proofErr w:type="gramEnd"/>
      <w:r w:rsidRPr="007D72E2">
        <w:rPr>
          <w:sz w:val="28"/>
          <w:szCs w:val="28"/>
        </w:rPr>
        <w:t xml:space="preserve">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3.5.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 Порядок выдвижения участников конкурса на должность главы муниципального образования </w:t>
      </w:r>
      <w:r w:rsidR="00752D71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и представления ими документов: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4.1. Участник конкурса лично в сроки, предусмотренные пунктом 4.5 настоящего информационного сообщения,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7D72E2">
        <w:rPr>
          <w:sz w:val="28"/>
          <w:szCs w:val="28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несовместимой согласно Уставу муниципального образования </w:t>
      </w:r>
      <w:r w:rsidR="00FD62CF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со статусом главы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(при наличии такой деятельности на момент представления заявления), и обязательством в случае назначения на должность прекратить указанную</w:t>
      </w:r>
      <w:proofErr w:type="gramEnd"/>
      <w:r w:rsidRPr="007D72E2">
        <w:rPr>
          <w:sz w:val="28"/>
          <w:szCs w:val="28"/>
        </w:rPr>
        <w:t xml:space="preserve">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С заявлением представляются: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3) автобиография в свободной форме;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4) </w:t>
      </w:r>
      <w:hyperlink r:id="rId10" w:history="1">
        <w:r w:rsidRPr="007D72E2">
          <w:rPr>
            <w:rStyle w:val="a5"/>
            <w:color w:val="auto"/>
            <w:sz w:val="28"/>
            <w:szCs w:val="28"/>
            <w:u w:val="none"/>
          </w:rPr>
          <w:t>анкета</w:t>
        </w:r>
      </w:hyperlink>
      <w:r w:rsidRPr="007D72E2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 декабря 2014 года № 834н;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proofErr w:type="gramStart"/>
      <w:r w:rsidRPr="007D72E2">
        <w:rPr>
          <w:sz w:val="28"/>
          <w:szCs w:val="28"/>
        </w:rPr>
        <w:t>10) справка о доходах, расходах, об имуществе и обязательствах имущественного характера участника конкурса,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Указом Президента Российской Федерации от 23 июня 2014 года № 460 форме за год, предшествующий году участия в конкурсе;</w:t>
      </w:r>
      <w:proofErr w:type="gramEnd"/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1" w:history="1">
        <w:r w:rsidRPr="007D72E2">
          <w:rPr>
            <w:rStyle w:val="a5"/>
            <w:color w:val="auto"/>
            <w:sz w:val="28"/>
            <w:szCs w:val="28"/>
            <w:u w:val="none"/>
          </w:rPr>
          <w:t>Инструкции</w:t>
        </w:r>
      </w:hyperlink>
      <w:r w:rsidRPr="007D72E2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14)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 w:rsidRPr="007D72E2">
        <w:rPr>
          <w:sz w:val="28"/>
          <w:szCs w:val="28"/>
        </w:rPr>
        <w:t>предоставить документы</w:t>
      </w:r>
      <w:proofErr w:type="gramEnd"/>
      <w:r w:rsidRPr="007D72E2">
        <w:rPr>
          <w:sz w:val="28"/>
          <w:szCs w:val="28"/>
        </w:rPr>
        <w:t>, подтверждающие указанные сведения, а также их копии.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4.2. Оригиналы документов, указанные в подпунктах 2, 7-9, 14 пункта 4.1 настоящего информационного сообщения, после их сверки с копиями возвращаются участнику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4.3. </w:t>
      </w:r>
      <w:proofErr w:type="gramStart"/>
      <w:r w:rsidRPr="007D72E2">
        <w:rPr>
          <w:sz w:val="28"/>
          <w:szCs w:val="28"/>
        </w:rPr>
        <w:t xml:space="preserve">Дополнительно к документам, указанным в </w:t>
      </w:r>
      <w:hyperlink r:id="rId12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пункте 4.1</w:t>
        </w:r>
      </w:hyperlink>
      <w:r w:rsidRPr="007D72E2">
        <w:rPr>
          <w:sz w:val="28"/>
          <w:szCs w:val="28"/>
        </w:rPr>
        <w:t xml:space="preserve"> настоящего информационного сообщения, участником конкурса в конкурсную комиссию могут быть представлены документы в поддержку назначения его главой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 w:rsidRPr="007D72E2">
        <w:rPr>
          <w:sz w:val="28"/>
          <w:szCs w:val="28"/>
        </w:rPr>
        <w:t xml:space="preserve"> профессиональную подготовку.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4.5. Документы, указанные в </w:t>
      </w:r>
      <w:hyperlink r:id="rId13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пункте 4.1</w:t>
        </w:r>
      </w:hyperlink>
      <w:r w:rsidRPr="007D72E2">
        <w:rPr>
          <w:sz w:val="28"/>
          <w:szCs w:val="28"/>
        </w:rPr>
        <w:t xml:space="preserve"> настоящего информационного сообщения,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r:id="rId14" w:anchor="Par122" w:history="1">
        <w:r w:rsidRPr="007D72E2">
          <w:rPr>
            <w:rStyle w:val="a5"/>
            <w:color w:val="auto"/>
            <w:sz w:val="28"/>
            <w:szCs w:val="28"/>
            <w:u w:val="none"/>
          </w:rPr>
          <w:t>пунктом 4.1</w:t>
        </w:r>
      </w:hyperlink>
      <w:r w:rsidRPr="007D72E2">
        <w:rPr>
          <w:sz w:val="28"/>
          <w:szCs w:val="28"/>
        </w:rPr>
        <w:t xml:space="preserve">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муниципального образования </w:t>
      </w:r>
      <w:r w:rsidR="009409AC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кандидатов на должность главы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представить письменное заявление о снятии своей кандидатуры.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 Порядок проведения конкурса и принятия конкурсной комиссией решения о представлении кандидатов на должность главы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в Совет муниципального образования </w:t>
      </w:r>
      <w:r w:rsidR="00777E5B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5.1. Регламент заседаний устанавливается конкурсной комиссией самостоятельно.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 Конкурс проводится в два этапа: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5.2.1. 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информационного сообщения, а также соответствие </w:t>
      </w:r>
      <w:r w:rsidRPr="007D72E2">
        <w:rPr>
          <w:sz w:val="28"/>
          <w:szCs w:val="28"/>
        </w:rPr>
        <w:lastRenderedPageBreak/>
        <w:t>участника конкурса требованиям, установленным подпунктами 1-5 пункта 3.4 раздела 3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Первый этап конкурса проводится в отсутствие участников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5.2.2.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1) о признании первого этапа конкурса </w:t>
      </w:r>
      <w:proofErr w:type="gramStart"/>
      <w:r w:rsidRPr="007D72E2">
        <w:rPr>
          <w:sz w:val="28"/>
          <w:szCs w:val="28"/>
        </w:rPr>
        <w:t>состоявшимся</w:t>
      </w:r>
      <w:proofErr w:type="gramEnd"/>
      <w:r w:rsidRPr="007D72E2">
        <w:rPr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2) о признании конкурса </w:t>
      </w:r>
      <w:proofErr w:type="gramStart"/>
      <w:r w:rsidRPr="007D72E2">
        <w:rPr>
          <w:sz w:val="28"/>
          <w:szCs w:val="28"/>
        </w:rPr>
        <w:t>несостоявшимся</w:t>
      </w:r>
      <w:proofErr w:type="gramEnd"/>
      <w:r w:rsidRPr="007D72E2">
        <w:rPr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5.2.3. 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5.2.4. 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информационного сообщения.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5.2.5. Индивидуальное собеседование проводится </w:t>
      </w:r>
      <w:proofErr w:type="gramStart"/>
      <w:r w:rsidRPr="007D72E2">
        <w:rPr>
          <w:sz w:val="28"/>
          <w:szCs w:val="28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7D72E2">
        <w:rPr>
          <w:sz w:val="28"/>
          <w:szCs w:val="28"/>
        </w:rPr>
        <w:t xml:space="preserve"> регистрации заявлений, предусмотренном пунктом 4.5 настоящего информационного сообщения.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5.2.6. 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бюллетене, руководствуясь собственным правосознанием, исходя из личных знаний и опыта.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>Счетной комиссией осуществляется подсчет общей суммы баллов, набранных участником конкурса.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Результаты подсчета оформляются протоколом заседания счетной комиссии.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5.2.7.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муниципального образования </w:t>
      </w:r>
      <w:r w:rsidR="00A05C88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не менее двух кандидатов, набравших наибольшее количество баллов.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Решение о регистрации и представлении в Совет муниципального образования </w:t>
      </w:r>
      <w:r w:rsidR="00A05C88" w:rsidRPr="007D72E2">
        <w:rPr>
          <w:sz w:val="28"/>
          <w:szCs w:val="28"/>
        </w:rPr>
        <w:t xml:space="preserve">Приморско-Ахтарский </w:t>
      </w:r>
      <w:r w:rsidRPr="007D72E2">
        <w:rPr>
          <w:sz w:val="28"/>
          <w:szCs w:val="28"/>
        </w:rPr>
        <w:t xml:space="preserve">район конкретных кандидатов из числа участников второго этапа конкурса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принимается по каждому участнику конкурса отдельно.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5.3. Решение конкурсной комиссии о регистрации кандидатов и представлении кандидатов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подписывается всеми присутствующими членами конкурсной комиссии.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Решение о регистрации кандидатов и представлении кандидатов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направляется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а также лицам, участвовавшим в конкурсе, не позднее трех рабочих дней после дня его принятия.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5.4. Помимо случая, установленного подпунктом 2 пункта 5.2.2 настоящего информационного сообщения, конкурс признается несостоявшимся, если в нем приняло участие менее двух участников, либо если конкурсная комиссия не смогла принять решение о представлении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 не менее чем двух кандидатов.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 xml:space="preserve">Об указанных обстоятельствах конкурсная комиссия уведомляет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район, которая принимает решение об объявлении повторного конкурса по отбору кандидатур на должность главы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5C121D" w:rsidRPr="007D72E2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lastRenderedPageBreak/>
        <w:t xml:space="preserve">5.5.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 Хранение указанной документации осуществляется в порядке, установленном для хранения материалов заседаний Совета муниципального образования </w:t>
      </w:r>
      <w:r w:rsidR="002116F4" w:rsidRPr="007D72E2">
        <w:rPr>
          <w:sz w:val="28"/>
          <w:szCs w:val="28"/>
        </w:rPr>
        <w:t>Приморско-Ахтарский</w:t>
      </w:r>
      <w:r w:rsidRPr="007D72E2">
        <w:rPr>
          <w:sz w:val="28"/>
          <w:szCs w:val="28"/>
        </w:rPr>
        <w:t xml:space="preserve"> район.</w:t>
      </w:r>
    </w:p>
    <w:p w:rsidR="005C121D" w:rsidRDefault="005C121D" w:rsidP="007D72E2">
      <w:pPr>
        <w:pStyle w:val="a3"/>
        <w:jc w:val="both"/>
        <w:rPr>
          <w:sz w:val="28"/>
          <w:szCs w:val="28"/>
        </w:rPr>
      </w:pPr>
      <w:r w:rsidRPr="007D72E2">
        <w:rPr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A9527C" w:rsidRDefault="00A9527C" w:rsidP="007D72E2">
      <w:pPr>
        <w:pStyle w:val="a3"/>
        <w:jc w:val="both"/>
        <w:rPr>
          <w:sz w:val="28"/>
          <w:szCs w:val="28"/>
        </w:rPr>
      </w:pPr>
    </w:p>
    <w:p w:rsidR="00A9527C" w:rsidRPr="007D72E2" w:rsidRDefault="00A9527C" w:rsidP="007D72E2">
      <w:pPr>
        <w:pStyle w:val="a3"/>
        <w:jc w:val="both"/>
        <w:rPr>
          <w:sz w:val="28"/>
          <w:szCs w:val="28"/>
        </w:rPr>
      </w:pPr>
    </w:p>
    <w:p w:rsidR="00B61FD7" w:rsidRPr="007D72E2" w:rsidRDefault="00B61FD7" w:rsidP="007D72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FD7" w:rsidRPr="007D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3"/>
    <w:rsid w:val="0018200C"/>
    <w:rsid w:val="002116F4"/>
    <w:rsid w:val="003C460A"/>
    <w:rsid w:val="004E3133"/>
    <w:rsid w:val="005C121D"/>
    <w:rsid w:val="00752D71"/>
    <w:rsid w:val="00777E5B"/>
    <w:rsid w:val="00781DC3"/>
    <w:rsid w:val="007D72E2"/>
    <w:rsid w:val="009409AC"/>
    <w:rsid w:val="009C5A74"/>
    <w:rsid w:val="009F062B"/>
    <w:rsid w:val="00A05C88"/>
    <w:rsid w:val="00A9527C"/>
    <w:rsid w:val="00B61FD7"/>
    <w:rsid w:val="00D44C40"/>
    <w:rsid w:val="00E40395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1D"/>
    <w:rPr>
      <w:b/>
      <w:bCs/>
    </w:rPr>
  </w:style>
  <w:style w:type="character" w:styleId="a5">
    <w:name w:val="Hyperlink"/>
    <w:basedOn w:val="a0"/>
    <w:uiPriority w:val="99"/>
    <w:semiHidden/>
    <w:unhideWhenUsed/>
    <w:rsid w:val="005C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21D"/>
    <w:rPr>
      <w:b/>
      <w:bCs/>
    </w:rPr>
  </w:style>
  <w:style w:type="character" w:styleId="a5">
    <w:name w:val="Hyperlink"/>
    <w:basedOn w:val="a0"/>
    <w:uiPriority w:val="99"/>
    <w:semiHidden/>
    <w:unhideWhenUsed/>
    <w:rsid w:val="005C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111DE61B560F241081E28FE1F32FFD938B1A20D30199ZFb8I" TargetMode="External"/><Relationship Id="rId13" Type="http://schemas.openxmlformats.org/officeDocument/2006/relationships/hyperlink" Target="http://admnvrsk.ru/o-gorode/novosti/glavnye-novosti/news-20160930094856-649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7632583142273FAD3A0F10F07708002613D8EA8CBFAF7BF799DEZ4b2I" TargetMode="External"/><Relationship Id="rId12" Type="http://schemas.openxmlformats.org/officeDocument/2006/relationships/hyperlink" Target="http://admnvrsk.ru/o-gorode/novosti/glavnye-novosti/news-20160930094856-6497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AFE8A50E126B7099203AB5C53080147296E47A44CA601FCF6E53101A1j4I" TargetMode="External"/><Relationship Id="rId11" Type="http://schemas.openxmlformats.org/officeDocument/2006/relationships/hyperlink" Target="consultantplus://offline/ref=E1BFDBFD716EAEDCDC25D0F2027388CCF46647A8984E9003A3FAAC142CE7AD83D33E7FDA2FA06B4CGFK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2A80BA073AE7E1F8BF022E299B04B1810A5FDBA95C87BAFE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632583142273FAD3A111DE61B560F241081E28FEEF727F8938B1A20D30199ZFb8I" TargetMode="External"/><Relationship Id="rId14" Type="http://schemas.openxmlformats.org/officeDocument/2006/relationships/hyperlink" Target="http://admnvrsk.ru/o-gorode/novosti/glavnye-novosti/news-20160930094856-649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5844-F9BA-4DB5-88FF-102FF66B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Виталий В. Дрягалов</cp:lastModifiedBy>
  <cp:revision>14</cp:revision>
  <cp:lastPrinted>2017-05-25T05:06:00Z</cp:lastPrinted>
  <dcterms:created xsi:type="dcterms:W3CDTF">2017-05-23T04:58:00Z</dcterms:created>
  <dcterms:modified xsi:type="dcterms:W3CDTF">2017-08-18T07:49:00Z</dcterms:modified>
</cp:coreProperties>
</file>