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Информация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по проведению публичных слушаний по теме: «</w:t>
      </w:r>
      <w:r>
        <w:rPr>
          <w:rFonts w:cs="Times New Roman" w:ascii="Times New Roman" w:hAnsi="Times New Roman"/>
          <w:bCs/>
          <w:sz w:val="28"/>
          <w:szCs w:val="28"/>
        </w:rPr>
        <w:t xml:space="preserve">О рассмотрении проекта решения Совета муниципального образования Приморско-Ахтарский муниципальный округ Краснодарского края «О бюджете муниципального образования Приморско-Ахтарский муниципальный округ Краснодарского края на 2025 год на плановый период 2026 и 2027 годов» </w:t>
      </w:r>
      <w:r>
        <w:rPr>
          <w:rFonts w:cs="Times New Roman" w:ascii="Times New Roman" w:hAnsi="Times New Roman"/>
          <w:sz w:val="28"/>
          <w:szCs w:val="28"/>
        </w:rPr>
        <w:t>информирует.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9072" w:leader="none"/>
        </w:tabs>
        <w:spacing w:before="0"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В соответствии с постановлением администрации муниципального образования Приморско-Ахтарский муниципальный округ Краснодарского края от 18 ноября 2024 года № 6 «О назначении публичных слушаний по проекту решения Совета муниципального образования Приморско-Ахтарский муниципальный округ Краснодарского края «О бюджете муниципального образования Приморско-Ахтарский муниципальный округ Краснодарского края на 2025 год и на плановый период 2026 и 2027 годов»,</w:t>
      </w:r>
      <w:r>
        <w:rPr>
          <w:rFonts w:cs="Times New Roman" w:ascii="Times New Roman" w:hAnsi="Times New Roman"/>
          <w:bCs/>
          <w:sz w:val="28"/>
          <w:szCs w:val="28"/>
        </w:rPr>
        <w:t xml:space="preserve"> публичные слушания будут проводиться 19 декабря 2024 года в 10.00 час.  по адресу: г. Приморско-Ахтарск, ул.50 лет Октября 63, каб. №22.</w:t>
      </w:r>
    </w:p>
    <w:p>
      <w:pPr>
        <w:pStyle w:val="Normal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Рекомендации и предложения по вопросу публичных слушаний принимаются по адресу: г. Приморско-Ахтарск, ул. 50 лет Октября д.63                каб. № 6 или на адрес </w:t>
      </w:r>
      <w:r>
        <w:rPr>
          <w:rFonts w:cs="Times New Roman" w:ascii="Times New Roman" w:hAnsi="Times New Roman"/>
          <w:sz w:val="28"/>
          <w:szCs w:val="28"/>
        </w:rPr>
        <w:t xml:space="preserve">электронной почты </w:t>
      </w:r>
      <w:hyperlink r:id="rId2">
        <w:r>
          <w:rPr>
            <w:rFonts w:ascii="Times New Roman" w:hAnsi="Times New Roman"/>
            <w:sz w:val="28"/>
            <w:szCs w:val="28"/>
            <w:lang w:val="en-US"/>
          </w:rPr>
          <w:t>fu</w:t>
        </w:r>
        <w:r>
          <w:rPr>
            <w:rFonts w:ascii="Times New Roman" w:hAnsi="Times New Roman"/>
            <w:sz w:val="28"/>
            <w:szCs w:val="28"/>
          </w:rPr>
          <w:t>-</w:t>
        </w:r>
        <w:r>
          <w:rPr>
            <w:rFonts w:ascii="Times New Roman" w:hAnsi="Times New Roman"/>
            <w:sz w:val="28"/>
            <w:szCs w:val="28"/>
            <w:lang w:val="en-US"/>
          </w:rPr>
          <w:t>pa</w:t>
        </w:r>
        <w:r>
          <w:rPr>
            <w:rFonts w:ascii="Times New Roman" w:hAnsi="Times New Roman"/>
            <w:sz w:val="28"/>
            <w:szCs w:val="28"/>
          </w:rPr>
          <w:t>@</w:t>
        </w:r>
        <w:r>
          <w:rPr>
            <w:rFonts w:ascii="Times New Roman" w:hAnsi="Times New Roman"/>
            <w:sz w:val="28"/>
            <w:szCs w:val="28"/>
            <w:lang w:val="en-US"/>
          </w:rPr>
          <w:t>mail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sz w:val="28"/>
          <w:szCs w:val="28"/>
        </w:rPr>
        <w:t>. Контактный телефон 3-11-63.</w:t>
      </w:r>
    </w:p>
    <w:p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Территорией проведения слушаний является территория муниципального образования Приморско-Ахтарский муниципальный округ Краснодарского края.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С проектом </w:t>
      </w:r>
      <w:r>
        <w:rPr>
          <w:rFonts w:cs="Times New Roman" w:ascii="Times New Roman" w:hAnsi="Times New Roman"/>
          <w:sz w:val="28"/>
          <w:szCs w:val="28"/>
        </w:rPr>
        <w:t>решения Совета муниципального образования Приморско-Ахтарский муниципальный округ Краснодарского края «</w:t>
      </w:r>
      <w:r>
        <w:rPr>
          <w:rFonts w:cs="Times New Roman" w:ascii="Times New Roman" w:hAnsi="Times New Roman"/>
          <w:bCs/>
          <w:sz w:val="28"/>
          <w:szCs w:val="28"/>
        </w:rPr>
        <w:t>О  бюджете муниципального образования Приморско-Ахтарский муниципальный округ Краснодарского края на 2025 год на плановый период 2026 и 2027 годов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» </w:t>
      </w:r>
      <w:r>
        <w:rPr>
          <w:rFonts w:cs="Times New Roman" w:ascii="Times New Roman" w:hAnsi="Times New Roman"/>
          <w:sz w:val="28"/>
          <w:szCs w:val="28"/>
        </w:rPr>
        <w:t xml:space="preserve">   можно ознакомиться  на официальном сайте  администрации муниципального образования Приморско-Ахтарский муниципальный округ Краснодарского края в разделе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Администрация района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подразделы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«Нормативная база/Нормативные документы/Нормативно-правовые акты за 2024 год»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(постановление администрации муниципального образования Приморско-Ахтарский муниципальный округ Краснодарского края от  18.11.2024 № 6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),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электронный адрес:</w:t>
      </w:r>
      <w:r>
        <w:rPr>
          <w:rStyle w:val="Style14"/>
          <w:rFonts w:cs="Times New Roman" w:ascii="Times New Roman" w:hAnsi="Times New Roman"/>
          <w:sz w:val="28"/>
          <w:szCs w:val="28"/>
        </w:rPr>
        <w:t xml:space="preserve"> </w:t>
      </w:r>
      <w:hyperlink r:id="rId3">
        <w:r>
          <w:rPr>
            <w:rFonts w:ascii="Times New Roman" w:hAnsi="Times New Roman"/>
            <w:b/>
            <w:bCs/>
            <w:sz w:val="28"/>
            <w:szCs w:val="28"/>
          </w:rPr>
          <w:t>www.prahtarsk.ru</w:t>
        </w:r>
      </w:hyperlink>
      <w:r>
        <w:rPr>
          <w:rStyle w:val="Style15"/>
          <w:rFonts w:ascii="Times New Roman" w:hAnsi="Times New Roman"/>
          <w:b/>
          <w:bCs/>
          <w:sz w:val="28"/>
          <w:szCs w:val="28"/>
        </w:rPr>
        <w:t>,</w:t>
      </w:r>
      <w:r>
        <w:rPr>
          <w:rStyle w:val="Strong"/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 xml:space="preserve">а также </w:t>
      </w:r>
      <w:r>
        <w:rPr>
          <w:rFonts w:cs="Times New Roman" w:ascii="Times New Roman" w:hAnsi="Times New Roman"/>
          <w:sz w:val="28"/>
          <w:szCs w:val="28"/>
        </w:rPr>
        <w:t>на сайте</w:t>
      </w: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общественно-политической  газеты Приморско-Ахтарского района «Приазовье» (http://www.priazovie-online.info), зарегистрированной в качестве средства массовой информации, и информационном портале Приморско-Ахтарского района (</w:t>
      </w:r>
      <w:r>
        <w:rPr>
          <w:rFonts w:cs="Times New Roman" w:ascii="Times New Roman" w:hAnsi="Times New Roman"/>
          <w:sz w:val="28"/>
          <w:szCs w:val="28"/>
          <w:lang w:val="en-US"/>
        </w:rPr>
        <w:t>http</w:t>
      </w:r>
      <w:r>
        <w:rPr>
          <w:rFonts w:cs="Times New Roman" w:ascii="Times New Roman" w:hAnsi="Times New Roman"/>
          <w:sz w:val="28"/>
          <w:szCs w:val="28"/>
        </w:rPr>
        <w:t>:</w:t>
      </w:r>
      <w:r>
        <w:rPr>
          <w:rFonts w:cs="Times New Roman" w:ascii="Times New Roman" w:hAnsi="Times New Roman"/>
          <w:sz w:val="28"/>
          <w:szCs w:val="28"/>
          <w:lang w:val="en-US"/>
        </w:rPr>
        <w:t>www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  <w:lang w:val="en-US"/>
        </w:rPr>
        <w:t>ahtaritv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  <w:lang w:val="en-US"/>
        </w:rPr>
        <w:t>ru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по проведению публичных слушаний.</w:t>
      </w:r>
    </w:p>
    <w:p>
      <w:pPr>
        <w:pStyle w:val="PlainTex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</w:p>
    <w:p>
      <w:pPr>
        <w:pStyle w:val="Normal"/>
        <w:spacing w:before="0" w:after="16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0" w:semiHidden="0" w:unhideWhenUsed="0" w:qFormat="1"/>
    <w:lsdException w:name="Emphasis" w:uiPriority="20" w:semiHidden="0" w:unhideWhenUsed="0" w:qFormat="1"/>
    <w:lsdException w:name="Plain Text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Знак"/>
    <w:basedOn w:val="DefaultParagraphFont"/>
    <w:link w:val="PlainText"/>
    <w:qFormat/>
    <w:rsid w:val="00047faa"/>
    <w:rPr>
      <w:rFonts w:ascii="Courier New" w:hAnsi="Courier New" w:eastAsia="Calibri" w:cs="Courier New"/>
      <w:sz w:val="20"/>
      <w:szCs w:val="20"/>
      <w:lang w:eastAsia="ru-RU"/>
    </w:rPr>
  </w:style>
  <w:style w:type="character" w:styleId="Style15">
    <w:name w:val="Hyperlink"/>
    <w:rsid w:val="00047faa"/>
    <w:rPr>
      <w:rFonts w:cs="Times New Roman"/>
      <w:color w:val="0076A9"/>
      <w:u w:val="single"/>
    </w:rPr>
  </w:style>
  <w:style w:type="character" w:styleId="Strong">
    <w:name w:val="Strong"/>
    <w:qFormat/>
    <w:rsid w:val="00047faa"/>
    <w:rPr>
      <w:rFonts w:cs="Times New Roman"/>
      <w:b/>
      <w:b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PlainText">
    <w:name w:val="Plain Text"/>
    <w:basedOn w:val="Normal"/>
    <w:link w:val="Style14"/>
    <w:qFormat/>
    <w:rsid w:val="00047faa"/>
    <w:pPr>
      <w:spacing w:lineRule="auto" w:line="240" w:before="0" w:after="0"/>
    </w:pPr>
    <w:rPr>
      <w:rFonts w:ascii="Courier New" w:hAnsi="Courier New" w:eastAsia="Calibri" w:cs="Courier New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fu-pa@mail.ru" TargetMode="External"/><Relationship Id="rId3" Type="http://schemas.openxmlformats.org/officeDocument/2006/relationships/hyperlink" Target="http://www.prahtarsk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LibreOffice/7.4.1.2$Windows_X86_64 LibreOffice_project/3c58a8f3a960df8bc8fd77b461821e42c061c5f0</Application>
  <AppVersion>15.0000</AppVersion>
  <Pages>1</Pages>
  <Words>254</Words>
  <Characters>2037</Characters>
  <CharactersWithSpaces>2319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2021-11-09T11:26:00Z</dcterms:created>
  <dc:creator>Совет</dc:creator>
  <dc:description/>
  <dc:language>ru-RU</dc:language>
  <cp:lastModifiedBy/>
  <cp:lastPrinted>2023-11-09T08:12:00Z</cp:lastPrinted>
  <dcterms:modified xsi:type="dcterms:W3CDTF">2024-11-18T12:15:46Z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